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634"/>
        <w:gridCol w:w="1849"/>
        <w:gridCol w:w="960"/>
        <w:gridCol w:w="1539"/>
      </w:tblGrid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№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размер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марка стали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цена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изготовитель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</w:tr>
      <w:tr w:rsidR="00E558D1" w:rsidRPr="00E558D1" w:rsidTr="00E558D1">
        <w:trPr>
          <w:trHeight w:val="300"/>
        </w:trPr>
        <w:tc>
          <w:tcPr>
            <w:tcW w:w="3840" w:type="dxa"/>
            <w:gridSpan w:val="4"/>
            <w:noWrap/>
            <w:hideMark/>
          </w:tcPr>
          <w:p w:rsidR="00E558D1" w:rsidRPr="00E558D1" w:rsidRDefault="00E558D1">
            <w:r w:rsidRPr="00E558D1">
              <w:t xml:space="preserve">Лист горячекатаный ГОСТ 19903-74 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/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2х1000-1250х2000-2500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ст.3сп 08</w:t>
            </w:r>
            <w:proofErr w:type="gramStart"/>
            <w:r w:rsidRPr="00E558D1">
              <w:t>КП,S</w:t>
            </w:r>
            <w:proofErr w:type="gramEnd"/>
            <w:r w:rsidRPr="00E558D1">
              <w:t>235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16110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2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2,5-8,0х1000-1500х2000-6000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ст.3сп 08</w:t>
            </w:r>
            <w:proofErr w:type="gramStart"/>
            <w:r w:rsidRPr="00E558D1">
              <w:t>КП,S</w:t>
            </w:r>
            <w:proofErr w:type="gramEnd"/>
            <w:r w:rsidRPr="00E558D1">
              <w:t>235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15920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3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2,5-8,0х1000-1500х2000-6000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09Г2С,14Г2,17Г1С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16450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4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4,0-8,0х1250-6000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proofErr w:type="spellStart"/>
            <w:r w:rsidRPr="00E558D1">
              <w:t>ст.рифленая</w:t>
            </w:r>
            <w:proofErr w:type="spellEnd"/>
            <w:r w:rsidRPr="00E558D1">
              <w:t xml:space="preserve"> ст.3 08КП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16594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6,0-50х1500-2700х6000-12000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 xml:space="preserve">рядовая </w:t>
            </w:r>
            <w:proofErr w:type="spellStart"/>
            <w:r w:rsidRPr="00E558D1">
              <w:t>ст</w:t>
            </w:r>
            <w:proofErr w:type="spellEnd"/>
            <w:r w:rsidRPr="00E558D1">
              <w:t xml:space="preserve"> 3сп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16150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6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6,0-50х1500-2700х6000-12000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S 355J2+</w:t>
            </w:r>
            <w:proofErr w:type="gramStart"/>
            <w:r w:rsidRPr="00E558D1">
              <w:t>N ,</w:t>
            </w:r>
            <w:proofErr w:type="gramEnd"/>
            <w:r w:rsidRPr="00E558D1">
              <w:t xml:space="preserve"> S 355JR+N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16250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7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6,0-50х1500-2700х6000-12000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ст.20-45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16250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8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51-150х1500-2000х2000-6000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ст.3сп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17200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Алчевск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9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51-150х1500-2000х2000-6000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09Г2С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17800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Алчевск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51-150х1500-2000х2000-6000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ст.45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17800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Алчевск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11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4,5-8х1500х6000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09Г2С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16320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12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4,5-20х2000х6000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09Г2С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16235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13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21-32х2000х6000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09Г2С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16430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14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33-50х2000х6000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09Г2С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16525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51-100х2000х6000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09Г2С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17525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Азовсталь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4,5-6х1250х6000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proofErr w:type="spellStart"/>
            <w:r w:rsidRPr="00E558D1">
              <w:t>ст.рифленая</w:t>
            </w:r>
            <w:proofErr w:type="spellEnd"/>
            <w:r w:rsidRPr="00E558D1">
              <w:t xml:space="preserve"> ст.3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16865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17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8-50х2000х8000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ст.3сп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17135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Азовсталь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18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51-101х2000х6000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ст.3сп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17825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Азовсталь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19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101-180х2000х5000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ст.3сп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18850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Азовсталь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</w:tr>
      <w:tr w:rsidR="00E558D1" w:rsidRPr="00E558D1" w:rsidTr="00E558D1">
        <w:trPr>
          <w:trHeight w:val="300"/>
        </w:trPr>
        <w:tc>
          <w:tcPr>
            <w:tcW w:w="4800" w:type="dxa"/>
            <w:gridSpan w:val="5"/>
            <w:noWrap/>
            <w:hideMark/>
          </w:tcPr>
          <w:p w:rsidR="00E558D1" w:rsidRPr="00E558D1" w:rsidRDefault="00E558D1">
            <w:r w:rsidRPr="00E558D1">
              <w:lastRenderedPageBreak/>
              <w:t>Лист (рулон) холоднокатаный ГОСТ 16523-97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0,5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ст.08кп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17215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2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0,6 - 0,7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ст.08кп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16950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3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0,8 - 1,0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ст.08кп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16830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4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1,2-1,5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ст.08кп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16760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2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ст.08кп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16650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6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2,5-3,0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ст.08кп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16200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Запорожсталь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</w:tr>
      <w:tr w:rsidR="00E558D1" w:rsidRPr="00E558D1" w:rsidTr="00E558D1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E558D1" w:rsidRPr="00E558D1" w:rsidRDefault="00E558D1">
            <w:r w:rsidRPr="00E558D1">
              <w:t>Оцинковка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0,4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ст.08пс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18650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2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0,45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ст.08пс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18500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3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0,5х1000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ст.08пс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18050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4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0,5х1250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ст.08пс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18150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0,55х1000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ст.08пс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17980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6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0,55х1250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ст.08пс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18090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</w:tr>
      <w:tr w:rsidR="00E558D1" w:rsidRPr="00E558D1" w:rsidTr="00E558D1">
        <w:trPr>
          <w:trHeight w:val="300"/>
        </w:trPr>
        <w:tc>
          <w:tcPr>
            <w:tcW w:w="3840" w:type="dxa"/>
            <w:gridSpan w:val="4"/>
            <w:noWrap/>
            <w:hideMark/>
          </w:tcPr>
          <w:p w:rsidR="00E558D1" w:rsidRPr="00E558D1" w:rsidRDefault="00E558D1">
            <w:r w:rsidRPr="00E558D1">
              <w:t xml:space="preserve">Лист горячекатаный </w:t>
            </w:r>
            <w:proofErr w:type="spellStart"/>
            <w:r w:rsidRPr="00E558D1">
              <w:t>некондиция</w:t>
            </w:r>
            <w:proofErr w:type="spellEnd"/>
          </w:p>
        </w:tc>
        <w:tc>
          <w:tcPr>
            <w:tcW w:w="960" w:type="dxa"/>
            <w:noWrap/>
            <w:hideMark/>
          </w:tcPr>
          <w:p w:rsidR="00E558D1" w:rsidRPr="00E558D1" w:rsidRDefault="00E558D1"/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 xml:space="preserve">4,0 -8,0 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proofErr w:type="spellStart"/>
            <w:r w:rsidRPr="00E558D1">
              <w:t>ст</w:t>
            </w:r>
            <w:proofErr w:type="spellEnd"/>
            <w:r w:rsidRPr="00E558D1">
              <w:t xml:space="preserve"> 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14880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proofErr w:type="spellStart"/>
            <w:r w:rsidRPr="00E558D1">
              <w:t>ильича</w:t>
            </w:r>
            <w:proofErr w:type="spellEnd"/>
          </w:p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</w:tr>
      <w:tr w:rsidR="00E558D1" w:rsidRPr="00E558D1" w:rsidTr="00E558D1">
        <w:trPr>
          <w:trHeight w:val="300"/>
        </w:trPr>
        <w:tc>
          <w:tcPr>
            <w:tcW w:w="2880" w:type="dxa"/>
            <w:gridSpan w:val="3"/>
            <w:noWrap/>
            <w:hideMark/>
          </w:tcPr>
          <w:p w:rsidR="00E558D1" w:rsidRPr="00E558D1" w:rsidRDefault="00E558D1">
            <w:r w:rsidRPr="00E558D1">
              <w:t xml:space="preserve">Оцинковка </w:t>
            </w:r>
            <w:proofErr w:type="spellStart"/>
            <w:r w:rsidRPr="00E558D1">
              <w:t>некондиция</w:t>
            </w:r>
            <w:proofErr w:type="spellEnd"/>
          </w:p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  <w:tc>
          <w:tcPr>
            <w:tcW w:w="960" w:type="dxa"/>
            <w:noWrap/>
            <w:hideMark/>
          </w:tcPr>
          <w:p w:rsidR="00E558D1" w:rsidRPr="00E558D1" w:rsidRDefault="00E558D1"/>
        </w:tc>
      </w:tr>
      <w:tr w:rsidR="00E558D1" w:rsidRPr="00E558D1" w:rsidTr="00E558D1">
        <w:trPr>
          <w:trHeight w:val="300"/>
        </w:trPr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0,50 - 1,5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ст08пс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 w:rsidP="00E558D1">
            <w:r w:rsidRPr="00E558D1">
              <w:t>16770</w:t>
            </w:r>
          </w:p>
        </w:tc>
        <w:tc>
          <w:tcPr>
            <w:tcW w:w="960" w:type="dxa"/>
            <w:noWrap/>
            <w:hideMark/>
          </w:tcPr>
          <w:p w:rsidR="00E558D1" w:rsidRPr="00E558D1" w:rsidRDefault="00E558D1">
            <w:r w:rsidRPr="00E558D1">
              <w:t>Ильича</w:t>
            </w:r>
          </w:p>
        </w:tc>
      </w:tr>
    </w:tbl>
    <w:p w:rsidR="000E5AC8" w:rsidRDefault="000E5AC8">
      <w:bookmarkStart w:id="0" w:name="_GoBack"/>
      <w:bookmarkEnd w:id="0"/>
    </w:p>
    <w:sectPr w:rsidR="000E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1"/>
    <w:rsid w:val="000E5AC8"/>
    <w:rsid w:val="00E5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7D82D-17B3-4638-ACF6-9DF1309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Руднев</dc:creator>
  <cp:keywords/>
  <dc:description/>
  <cp:lastModifiedBy>Алексей Руднев</cp:lastModifiedBy>
  <cp:revision>1</cp:revision>
  <dcterms:created xsi:type="dcterms:W3CDTF">2016-12-15T10:24:00Z</dcterms:created>
  <dcterms:modified xsi:type="dcterms:W3CDTF">2016-12-15T10:25:00Z</dcterms:modified>
</cp:coreProperties>
</file>